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B5BA" w14:textId="50CBF9CB" w:rsidR="001A5497" w:rsidRPr="0026421E" w:rsidRDefault="0026421E" w:rsidP="0026421E">
      <w:pPr>
        <w:pStyle w:val="Heading"/>
        <w:jc w:val="center"/>
        <w:rPr>
          <w:sz w:val="36"/>
          <w:szCs w:val="36"/>
        </w:rPr>
      </w:pPr>
      <w:r w:rsidRPr="0026421E">
        <w:rPr>
          <w:sz w:val="36"/>
          <w:szCs w:val="36"/>
        </w:rPr>
        <w:t>Company Research Check List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19A27" w14:textId="77777777" w:rsidR="00396196" w:rsidRDefault="00396196" w:rsidP="001A5497"/>
    <w:p w14:paraId="1C764F6C" w14:textId="325F0092" w:rsidR="00396196" w:rsidRDefault="0026421E" w:rsidP="00396196">
      <w:r w:rsidRPr="0026421E">
        <w:t>It’s important to show that you know all about the company you are interviewing for, so use this handy sheet to keep a record of your research and help you impress at interview.</w:t>
      </w:r>
    </w:p>
    <w:p w14:paraId="526CE988" w14:textId="77777777" w:rsidR="00396196" w:rsidRDefault="00396196" w:rsidP="001A5497"/>
    <w:p w14:paraId="773B183B" w14:textId="4437CDEE" w:rsidR="0070044D" w:rsidRDefault="0026421E" w:rsidP="001A5497">
      <w:r w:rsidRPr="0026421E">
        <w:t>Visit the Company website and Social Media pages. Social Media tends to have more information relating to a company’s achievements such as new business or completed projects</w:t>
      </w:r>
      <w:r>
        <w:t>.</w:t>
      </w:r>
    </w:p>
    <w:p w14:paraId="061890D6" w14:textId="77777777" w:rsidR="0026421E" w:rsidRDefault="0026421E" w:rsidP="001A54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0"/>
        <w:gridCol w:w="4872"/>
      </w:tblGrid>
      <w:tr w:rsidR="0026421E" w14:paraId="52BE0245" w14:textId="77777777" w:rsidTr="002317A7">
        <w:trPr>
          <w:trHeight w:val="1701"/>
        </w:trPr>
        <w:tc>
          <w:tcPr>
            <w:tcW w:w="4870" w:type="dxa"/>
          </w:tcPr>
          <w:p w14:paraId="6CABD87A" w14:textId="77777777" w:rsidR="0026421E" w:rsidRDefault="0026421E" w:rsidP="0026421E">
            <w:pPr>
              <w:jc w:val="center"/>
            </w:pPr>
          </w:p>
          <w:p w14:paraId="179CA5C7" w14:textId="77777777" w:rsidR="0026421E" w:rsidRDefault="0026421E" w:rsidP="0026421E">
            <w:pPr>
              <w:jc w:val="center"/>
            </w:pPr>
          </w:p>
          <w:p w14:paraId="24E23A3C" w14:textId="259A9FEA" w:rsidR="0026421E" w:rsidRDefault="0026421E" w:rsidP="001A5497">
            <w:r>
              <w:t>How Many Employees does the company have? &amp; What Year was the Company Established?</w:t>
            </w:r>
          </w:p>
        </w:tc>
        <w:tc>
          <w:tcPr>
            <w:tcW w:w="4872" w:type="dxa"/>
          </w:tcPr>
          <w:p w14:paraId="15512FAE" w14:textId="77777777" w:rsidR="0026421E" w:rsidRDefault="0026421E" w:rsidP="001A5497"/>
          <w:p w14:paraId="669EF2EF" w14:textId="77777777" w:rsidR="0026421E" w:rsidRDefault="0026421E" w:rsidP="001A5497"/>
          <w:p w14:paraId="6EDA961E" w14:textId="64299857" w:rsidR="0026421E" w:rsidRDefault="0026421E" w:rsidP="001A5497">
            <w:r>
              <w:t>What are the Company Locations and Who are the Key People?</w:t>
            </w:r>
          </w:p>
        </w:tc>
      </w:tr>
      <w:tr w:rsidR="0026421E" w14:paraId="308485DD" w14:textId="77777777" w:rsidTr="00122794">
        <w:trPr>
          <w:trHeight w:val="1701"/>
        </w:trPr>
        <w:tc>
          <w:tcPr>
            <w:tcW w:w="4870" w:type="dxa"/>
          </w:tcPr>
          <w:p w14:paraId="2D157705" w14:textId="77777777" w:rsidR="0026421E" w:rsidRDefault="0026421E" w:rsidP="009F2381"/>
        </w:tc>
        <w:tc>
          <w:tcPr>
            <w:tcW w:w="4872" w:type="dxa"/>
          </w:tcPr>
          <w:p w14:paraId="7885651A" w14:textId="77777777" w:rsidR="0026421E" w:rsidRDefault="0026421E" w:rsidP="009F2381"/>
        </w:tc>
      </w:tr>
      <w:tr w:rsidR="0026421E" w14:paraId="0D0BF049" w14:textId="77777777" w:rsidTr="0026421E">
        <w:trPr>
          <w:trHeight w:val="1701"/>
        </w:trPr>
        <w:tc>
          <w:tcPr>
            <w:tcW w:w="4870" w:type="dxa"/>
          </w:tcPr>
          <w:p w14:paraId="0F8AF846" w14:textId="77777777" w:rsidR="0012633F" w:rsidRDefault="0012633F" w:rsidP="009F2381"/>
          <w:p w14:paraId="387AE342" w14:textId="77777777" w:rsidR="0012633F" w:rsidRDefault="0012633F" w:rsidP="009F2381"/>
          <w:p w14:paraId="59998671" w14:textId="0DC60BC1" w:rsidR="0026421E" w:rsidRDefault="0012633F" w:rsidP="009F2381">
            <w:r>
              <w:t>What is the history of the company? (Acquisitions, Changes in Growth</w:t>
            </w:r>
          </w:p>
        </w:tc>
        <w:tc>
          <w:tcPr>
            <w:tcW w:w="4872" w:type="dxa"/>
          </w:tcPr>
          <w:p w14:paraId="3E120FD2" w14:textId="77777777" w:rsidR="0026421E" w:rsidRDefault="0026421E" w:rsidP="009F2381"/>
          <w:p w14:paraId="4D201C9F" w14:textId="77777777" w:rsidR="0012633F" w:rsidRDefault="0012633F" w:rsidP="009F2381"/>
          <w:p w14:paraId="71C77CCE" w14:textId="39D3B537" w:rsidR="0012633F" w:rsidRDefault="0012633F" w:rsidP="009F2381">
            <w:r>
              <w:t>What does the Company do and What Industries is the Company Involved With?</w:t>
            </w:r>
          </w:p>
        </w:tc>
      </w:tr>
      <w:tr w:rsidR="0012633F" w14:paraId="0E7ADA51" w14:textId="77777777" w:rsidTr="0012633F">
        <w:trPr>
          <w:trHeight w:val="1701"/>
        </w:trPr>
        <w:tc>
          <w:tcPr>
            <w:tcW w:w="4870" w:type="dxa"/>
          </w:tcPr>
          <w:p w14:paraId="42EB196D" w14:textId="77777777" w:rsidR="0012633F" w:rsidRDefault="0012633F" w:rsidP="009F2381"/>
        </w:tc>
        <w:tc>
          <w:tcPr>
            <w:tcW w:w="4872" w:type="dxa"/>
          </w:tcPr>
          <w:p w14:paraId="503B500D" w14:textId="77777777" w:rsidR="0012633F" w:rsidRDefault="0012633F" w:rsidP="009F2381"/>
        </w:tc>
      </w:tr>
    </w:tbl>
    <w:p w14:paraId="4363721A" w14:textId="77777777" w:rsidR="0026421E" w:rsidRDefault="0026421E" w:rsidP="0026421E"/>
    <w:p w14:paraId="7A91BE20" w14:textId="77777777" w:rsidR="0026421E" w:rsidRDefault="0026421E" w:rsidP="001A54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0"/>
        <w:gridCol w:w="4872"/>
      </w:tblGrid>
      <w:tr w:rsidR="0012633F" w14:paraId="42A2A454" w14:textId="77777777" w:rsidTr="009F2381">
        <w:trPr>
          <w:trHeight w:val="1701"/>
        </w:trPr>
        <w:tc>
          <w:tcPr>
            <w:tcW w:w="4870" w:type="dxa"/>
          </w:tcPr>
          <w:p w14:paraId="2CEA02D2" w14:textId="77777777" w:rsidR="0012633F" w:rsidRDefault="0012633F" w:rsidP="009F2381"/>
          <w:p w14:paraId="12F4C684" w14:textId="77777777" w:rsidR="0012633F" w:rsidRDefault="0012633F" w:rsidP="009F2381"/>
          <w:p w14:paraId="1A1615DE" w14:textId="4C93172D" w:rsidR="0012633F" w:rsidRDefault="0012633F" w:rsidP="009F2381">
            <w:r>
              <w:t>What Positive News Stories have you seen and where? (Contract wins etc)</w:t>
            </w:r>
          </w:p>
        </w:tc>
        <w:tc>
          <w:tcPr>
            <w:tcW w:w="4872" w:type="dxa"/>
          </w:tcPr>
          <w:p w14:paraId="53801EF1" w14:textId="77777777" w:rsidR="0012633F" w:rsidRDefault="0012633F" w:rsidP="009F2381"/>
          <w:p w14:paraId="48A912DD" w14:textId="77777777" w:rsidR="0012633F" w:rsidRDefault="0012633F" w:rsidP="009F2381"/>
          <w:p w14:paraId="5C51A137" w14:textId="6564ACD1" w:rsidR="0012633F" w:rsidRDefault="0012633F" w:rsidP="009F2381">
            <w:r>
              <w:t xml:space="preserve">Who are the </w:t>
            </w:r>
            <w:r>
              <w:t>m</w:t>
            </w:r>
            <w:r>
              <w:t xml:space="preserve">ain </w:t>
            </w:r>
            <w:r>
              <w:t>c</w:t>
            </w:r>
            <w:r>
              <w:t>ompetitors</w:t>
            </w:r>
            <w:r>
              <w:t xml:space="preserve"> for the company / department?</w:t>
            </w:r>
          </w:p>
        </w:tc>
      </w:tr>
      <w:tr w:rsidR="0012633F" w14:paraId="53690DAC" w14:textId="77777777" w:rsidTr="0012633F">
        <w:trPr>
          <w:trHeight w:val="1701"/>
        </w:trPr>
        <w:tc>
          <w:tcPr>
            <w:tcW w:w="4870" w:type="dxa"/>
          </w:tcPr>
          <w:p w14:paraId="142B026F" w14:textId="77777777" w:rsidR="0012633F" w:rsidRDefault="0012633F" w:rsidP="009F2381"/>
          <w:p w14:paraId="636DE01E" w14:textId="77777777" w:rsidR="0012633F" w:rsidRDefault="0012633F" w:rsidP="009F2381"/>
          <w:p w14:paraId="74871330" w14:textId="349A3657" w:rsidR="0012633F" w:rsidRDefault="0012633F" w:rsidP="009F2381"/>
        </w:tc>
        <w:tc>
          <w:tcPr>
            <w:tcW w:w="4872" w:type="dxa"/>
          </w:tcPr>
          <w:p w14:paraId="7CF80F1F" w14:textId="77777777" w:rsidR="0012633F" w:rsidRDefault="0012633F" w:rsidP="009F2381"/>
        </w:tc>
      </w:tr>
      <w:tr w:rsidR="0012633F" w14:paraId="2F44265D" w14:textId="77777777" w:rsidTr="0012633F">
        <w:trPr>
          <w:trHeight w:val="1701"/>
        </w:trPr>
        <w:tc>
          <w:tcPr>
            <w:tcW w:w="4870" w:type="dxa"/>
          </w:tcPr>
          <w:p w14:paraId="663C40D8" w14:textId="77777777" w:rsidR="0012633F" w:rsidRDefault="0012633F" w:rsidP="009F2381"/>
          <w:p w14:paraId="30909947" w14:textId="77777777" w:rsidR="0012633F" w:rsidRDefault="0012633F" w:rsidP="009F2381"/>
          <w:p w14:paraId="3AD69359" w14:textId="77777777" w:rsidR="0012633F" w:rsidRDefault="0012633F" w:rsidP="009F2381"/>
          <w:p w14:paraId="1EC8DAE7" w14:textId="1A82953B" w:rsidR="0012633F" w:rsidRDefault="0012633F" w:rsidP="009F2381">
            <w:r>
              <w:t>What are the Aims and Objectives of the Company?</w:t>
            </w:r>
          </w:p>
          <w:p w14:paraId="36550778" w14:textId="77777777" w:rsidR="0012633F" w:rsidRDefault="0012633F" w:rsidP="009F2381"/>
        </w:tc>
        <w:tc>
          <w:tcPr>
            <w:tcW w:w="4872" w:type="dxa"/>
          </w:tcPr>
          <w:p w14:paraId="0820BA28" w14:textId="77777777" w:rsidR="0012633F" w:rsidRDefault="0012633F" w:rsidP="009F2381"/>
          <w:p w14:paraId="086770FB" w14:textId="77777777" w:rsidR="0012633F" w:rsidRDefault="0012633F" w:rsidP="009F2381"/>
          <w:p w14:paraId="7A1791DE" w14:textId="77777777" w:rsidR="0012633F" w:rsidRDefault="0012633F" w:rsidP="009F2381"/>
          <w:p w14:paraId="770C55CA" w14:textId="476D48A8" w:rsidR="0012633F" w:rsidRDefault="0012633F" w:rsidP="009F2381">
            <w:r>
              <w:t>What is the companies Mission Statement</w:t>
            </w:r>
            <w:r w:rsidR="00E16B44">
              <w:t xml:space="preserve"> and why does this align with your values?</w:t>
            </w:r>
          </w:p>
        </w:tc>
      </w:tr>
      <w:tr w:rsidR="0012633F" w14:paraId="228B0D28" w14:textId="77777777" w:rsidTr="0012633F">
        <w:trPr>
          <w:trHeight w:val="1701"/>
        </w:trPr>
        <w:tc>
          <w:tcPr>
            <w:tcW w:w="4870" w:type="dxa"/>
          </w:tcPr>
          <w:p w14:paraId="64807A8D" w14:textId="77777777" w:rsidR="0012633F" w:rsidRDefault="0012633F" w:rsidP="009F2381"/>
          <w:p w14:paraId="2FEA58FA" w14:textId="77777777" w:rsidR="0012633F" w:rsidRDefault="0012633F" w:rsidP="009F2381"/>
          <w:p w14:paraId="4C643BEC" w14:textId="77777777" w:rsidR="0012633F" w:rsidRDefault="0012633F" w:rsidP="009F2381"/>
        </w:tc>
        <w:tc>
          <w:tcPr>
            <w:tcW w:w="4872" w:type="dxa"/>
          </w:tcPr>
          <w:p w14:paraId="3C5BA30D" w14:textId="77777777" w:rsidR="0012633F" w:rsidRDefault="0012633F" w:rsidP="009F2381"/>
        </w:tc>
      </w:tr>
    </w:tbl>
    <w:p w14:paraId="4AB2C7D4" w14:textId="5F6190E4" w:rsidR="00F707DC" w:rsidRPr="0016797A" w:rsidRDefault="00F707DC" w:rsidP="001A5497"/>
    <w:sectPr w:rsidR="00F707DC" w:rsidRPr="0016797A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E16B44">
            <w:fldChar w:fldCharType="begin"/>
          </w:r>
          <w:r w:rsidR="00E16B44">
            <w:instrText xml:space="preserve"> NUMPAGES  \* Arabic  \* MERGEFORMAT </w:instrText>
          </w:r>
          <w:r w:rsidR="00E16B44">
            <w:fldChar w:fldCharType="separate"/>
          </w:r>
          <w:r w:rsidR="00DC1A74">
            <w:rPr>
              <w:noProof/>
            </w:rPr>
            <w:t>1</w:t>
          </w:r>
          <w:r w:rsidR="00E16B44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15922">
    <w:abstractNumId w:val="0"/>
  </w:num>
  <w:num w:numId="2" w16cid:durableId="770667299">
    <w:abstractNumId w:val="5"/>
  </w:num>
  <w:num w:numId="3" w16cid:durableId="860553549">
    <w:abstractNumId w:val="4"/>
  </w:num>
  <w:num w:numId="4" w16cid:durableId="1119841542">
    <w:abstractNumId w:val="2"/>
  </w:num>
  <w:num w:numId="5" w16cid:durableId="1364208878">
    <w:abstractNumId w:val="3"/>
  </w:num>
  <w:num w:numId="6" w16cid:durableId="906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50614"/>
    <w:rsid w:val="000701CD"/>
    <w:rsid w:val="00074655"/>
    <w:rsid w:val="000F6378"/>
    <w:rsid w:val="00106A48"/>
    <w:rsid w:val="001230D3"/>
    <w:rsid w:val="0012633F"/>
    <w:rsid w:val="00126BBB"/>
    <w:rsid w:val="0016797A"/>
    <w:rsid w:val="001A5497"/>
    <w:rsid w:val="001F35DA"/>
    <w:rsid w:val="0020387F"/>
    <w:rsid w:val="0021623B"/>
    <w:rsid w:val="0026421E"/>
    <w:rsid w:val="00271D3C"/>
    <w:rsid w:val="002814F0"/>
    <w:rsid w:val="002A3183"/>
    <w:rsid w:val="003008AF"/>
    <w:rsid w:val="00300BCA"/>
    <w:rsid w:val="00307EB1"/>
    <w:rsid w:val="00320953"/>
    <w:rsid w:val="00324909"/>
    <w:rsid w:val="00325B9D"/>
    <w:rsid w:val="003402D5"/>
    <w:rsid w:val="00396196"/>
    <w:rsid w:val="003B0609"/>
    <w:rsid w:val="003E4CED"/>
    <w:rsid w:val="0040359C"/>
    <w:rsid w:val="004131DE"/>
    <w:rsid w:val="004247B8"/>
    <w:rsid w:val="00450DFC"/>
    <w:rsid w:val="00496A64"/>
    <w:rsid w:val="00505311"/>
    <w:rsid w:val="005511CC"/>
    <w:rsid w:val="00564A7F"/>
    <w:rsid w:val="00567B4D"/>
    <w:rsid w:val="00573291"/>
    <w:rsid w:val="00596C63"/>
    <w:rsid w:val="005C2934"/>
    <w:rsid w:val="00607641"/>
    <w:rsid w:val="006278CC"/>
    <w:rsid w:val="00693FF7"/>
    <w:rsid w:val="006A1E75"/>
    <w:rsid w:val="006E0B3F"/>
    <w:rsid w:val="006F0FF8"/>
    <w:rsid w:val="0070044D"/>
    <w:rsid w:val="00736371"/>
    <w:rsid w:val="00736DD7"/>
    <w:rsid w:val="007545BD"/>
    <w:rsid w:val="0076144C"/>
    <w:rsid w:val="00796AAD"/>
    <w:rsid w:val="00883D9A"/>
    <w:rsid w:val="008862D6"/>
    <w:rsid w:val="008948F1"/>
    <w:rsid w:val="009355B2"/>
    <w:rsid w:val="009405F0"/>
    <w:rsid w:val="00943176"/>
    <w:rsid w:val="00954AB2"/>
    <w:rsid w:val="009B2E35"/>
    <w:rsid w:val="009D7128"/>
    <w:rsid w:val="00A02C75"/>
    <w:rsid w:val="00A04968"/>
    <w:rsid w:val="00A07D8A"/>
    <w:rsid w:val="00A3514A"/>
    <w:rsid w:val="00AD6F4A"/>
    <w:rsid w:val="00B0107F"/>
    <w:rsid w:val="00B04D5D"/>
    <w:rsid w:val="00B1724A"/>
    <w:rsid w:val="00B233D9"/>
    <w:rsid w:val="00B52803"/>
    <w:rsid w:val="00B82F22"/>
    <w:rsid w:val="00BC10EA"/>
    <w:rsid w:val="00BF5415"/>
    <w:rsid w:val="00BF7611"/>
    <w:rsid w:val="00C10755"/>
    <w:rsid w:val="00C81D2A"/>
    <w:rsid w:val="00CC3AE3"/>
    <w:rsid w:val="00CD2F77"/>
    <w:rsid w:val="00CE6676"/>
    <w:rsid w:val="00D1496C"/>
    <w:rsid w:val="00D22394"/>
    <w:rsid w:val="00D41ED2"/>
    <w:rsid w:val="00D5430A"/>
    <w:rsid w:val="00D81F34"/>
    <w:rsid w:val="00DB19F4"/>
    <w:rsid w:val="00DC1A74"/>
    <w:rsid w:val="00DD4BB2"/>
    <w:rsid w:val="00E16B44"/>
    <w:rsid w:val="00E326A5"/>
    <w:rsid w:val="00E645E5"/>
    <w:rsid w:val="00EA61FD"/>
    <w:rsid w:val="00EB0E66"/>
    <w:rsid w:val="00EC2772"/>
    <w:rsid w:val="00EC3A03"/>
    <w:rsid w:val="00EE38AD"/>
    <w:rsid w:val="00EF3970"/>
    <w:rsid w:val="00EF4E69"/>
    <w:rsid w:val="00F01000"/>
    <w:rsid w:val="00F22DA8"/>
    <w:rsid w:val="00F23443"/>
    <w:rsid w:val="00F279FE"/>
    <w:rsid w:val="00F41212"/>
    <w:rsid w:val="00F707DC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2</cp:revision>
  <cp:lastPrinted>2023-06-08T07:39:00Z</cp:lastPrinted>
  <dcterms:created xsi:type="dcterms:W3CDTF">2023-12-08T10:10:00Z</dcterms:created>
  <dcterms:modified xsi:type="dcterms:W3CDTF">2023-12-08T10:10:00Z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